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2730"/>
        <w:gridCol w:w="671"/>
        <w:gridCol w:w="3053"/>
        <w:gridCol w:w="671"/>
        <w:gridCol w:w="2725"/>
      </w:tblGrid>
      <w:tr w:rsidR="00FA321E" w:rsidRPr="00FA321E" w:rsidTr="00E51D8A">
        <w:trPr>
          <w:cantSplit/>
          <w:trHeight w:hRule="exact" w:val="878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40"/>
                <w:szCs w:val="4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【105學年度社團一覽表】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代號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單位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代號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單位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代號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單位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7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(A)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學術性社團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1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(C)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服務性社團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97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(D)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體能性社團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048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黑水溝社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096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047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慢速壘球社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049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健言社</w:t>
            </w:r>
            <w:proofErr w:type="gramEnd"/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097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同舟共濟服務社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075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登山社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050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大千社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098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醒</w:t>
            </w:r>
            <w:proofErr w:type="gramEnd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新社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084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國術社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051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天文社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099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淨仁社</w:t>
            </w:r>
            <w:proofErr w:type="gramEnd"/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086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跆拳道社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052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綠野社</w:t>
            </w:r>
            <w:bookmarkStart w:id="0" w:name="_GoBack"/>
            <w:bookmarkEnd w:id="0"/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急救</w:t>
            </w: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康輔社</w:t>
            </w:r>
            <w:proofErr w:type="gramEnd"/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087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柔道社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053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中華醫藥研習社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崇德志工服務社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088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劍道社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054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國際經濟商管學生會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基層文化服務社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089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擊劍社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056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占星塔羅社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慈濟青年社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090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羽球社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058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信望愛社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繪本服務學習社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091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桌球社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學園團契社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和我們一起環保社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092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網球社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禪學社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仁愛服務社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093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射箭社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聖經研究社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1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小計：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11個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有氧健身社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國際英語演講社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1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(E)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藝術性社團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同心救生社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模擬聯合國社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064</w:t>
            </w:r>
          </w:p>
        </w:tc>
        <w:tc>
          <w:tcPr>
            <w:tcW w:w="1451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書法社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足球社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教育學程學會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066</w:t>
            </w:r>
          </w:p>
        </w:tc>
        <w:tc>
          <w:tcPr>
            <w:tcW w:w="1451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空手道社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福智青年</w:t>
            </w:r>
            <w:proofErr w:type="gramEnd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067</w:t>
            </w:r>
          </w:p>
        </w:tc>
        <w:tc>
          <w:tcPr>
            <w:tcW w:w="1451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熱舞社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黑輪社</w:t>
            </w:r>
            <w:proofErr w:type="gramEnd"/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性別研究社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070</w:t>
            </w:r>
          </w:p>
        </w:tc>
        <w:tc>
          <w:tcPr>
            <w:tcW w:w="1451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戲劇社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競技啦啦隊社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音樂遊戲研究社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072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國際標準舞蹈社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合</w:t>
            </w: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氣道社</w:t>
            </w:r>
            <w:proofErr w:type="gramEnd"/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光鹽社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073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電影藝術研究社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歐洲劍術社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97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小計：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19個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077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映綠世界</w:t>
            </w:r>
            <w:proofErr w:type="gramEnd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舞蹈社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競技飛盤社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97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(B)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休閒聯誼性社團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081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廣播演藝社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競技飛鏢社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042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僑生聯誼會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手語社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97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小計：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21個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043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高中校友聯合總會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動漫電玩</w:t>
            </w:r>
            <w:proofErr w:type="gramEnd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研習社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97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(F)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音樂性社團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060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轉學生聯誼會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氣球創藝社</w:t>
            </w:r>
            <w:proofErr w:type="gramEnd"/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國樂社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076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野營社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肚皮舞社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062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合唱團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078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橋藝社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影片創作社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063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古典吉他社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080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弓道社</w:t>
            </w:r>
            <w:proofErr w:type="gramEnd"/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068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管弦樂社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082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棋藝社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光火藝術社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069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口琴社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083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飲料調製社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民俗體育社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071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民謠吉他社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297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嚕</w:t>
            </w:r>
            <w:proofErr w:type="gramEnd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啦</w:t>
            </w: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啦</w:t>
            </w:r>
            <w:proofErr w:type="gramEnd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451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創意巧手社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074</w:t>
            </w:r>
          </w:p>
        </w:tc>
        <w:tc>
          <w:tcPr>
            <w:tcW w:w="1297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搖滾音樂研究社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297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努</w:t>
            </w:r>
            <w:proofErr w:type="gramStart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瑪</w:t>
            </w:r>
            <w:proofErr w:type="gramEnd"/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451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小計：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18個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297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鋼琴社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國際菁英學生會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451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297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數位音樂創作研習社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297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桌上遊戲社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451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297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烏克麗麗社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297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陸生聯誼會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451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合計 92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個社團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1297" w:type="pct"/>
            <w:shd w:val="clear" w:color="000000" w:fill="FFFFFF"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爵士鋼琴社</w:t>
            </w:r>
          </w:p>
        </w:tc>
      </w:tr>
      <w:tr w:rsidR="00FA321E" w:rsidRPr="00FA321E" w:rsidTr="00FA321E">
        <w:trPr>
          <w:cantSplit/>
          <w:trHeight w:hRule="exact" w:val="340"/>
          <w:jc w:val="center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97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小計：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13個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451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（含4個新成立社團）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97" w:type="pct"/>
            <w:shd w:val="clear" w:color="000000" w:fill="FFFFFF"/>
            <w:noWrap/>
            <w:vAlign w:val="center"/>
            <w:hideMark/>
          </w:tcPr>
          <w:p w:rsidR="00FA321E" w:rsidRPr="00FA321E" w:rsidRDefault="00FA321E" w:rsidP="00FA321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A321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小計：</w:t>
            </w:r>
            <w:r w:rsidRPr="00FA321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11個</w:t>
            </w:r>
          </w:p>
        </w:tc>
      </w:tr>
    </w:tbl>
    <w:p w:rsidR="00815A04" w:rsidRPr="003B3371" w:rsidRDefault="00815A04" w:rsidP="003B3371"/>
    <w:sectPr w:rsidR="00815A04" w:rsidRPr="003B3371" w:rsidSect="004062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6C" w:rsidRDefault="0022706C" w:rsidP="00990B1A">
      <w:r>
        <w:separator/>
      </w:r>
    </w:p>
  </w:endnote>
  <w:endnote w:type="continuationSeparator" w:id="0">
    <w:p w:rsidR="0022706C" w:rsidRDefault="0022706C" w:rsidP="009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6C" w:rsidRDefault="0022706C" w:rsidP="00990B1A">
      <w:r>
        <w:separator/>
      </w:r>
    </w:p>
  </w:footnote>
  <w:footnote w:type="continuationSeparator" w:id="0">
    <w:p w:rsidR="0022706C" w:rsidRDefault="0022706C" w:rsidP="00990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B1A"/>
    <w:rsid w:val="000A77F0"/>
    <w:rsid w:val="000B1228"/>
    <w:rsid w:val="000E1806"/>
    <w:rsid w:val="00101375"/>
    <w:rsid w:val="001B3145"/>
    <w:rsid w:val="00221E2E"/>
    <w:rsid w:val="0022706C"/>
    <w:rsid w:val="002344BF"/>
    <w:rsid w:val="00301D33"/>
    <w:rsid w:val="00314D78"/>
    <w:rsid w:val="0033052F"/>
    <w:rsid w:val="0034225A"/>
    <w:rsid w:val="003B3371"/>
    <w:rsid w:val="003D5897"/>
    <w:rsid w:val="00406254"/>
    <w:rsid w:val="005A3DAC"/>
    <w:rsid w:val="006C20CF"/>
    <w:rsid w:val="00815A04"/>
    <w:rsid w:val="00866DED"/>
    <w:rsid w:val="008957D4"/>
    <w:rsid w:val="00990B1A"/>
    <w:rsid w:val="00A34EA4"/>
    <w:rsid w:val="00A570C0"/>
    <w:rsid w:val="00A87A08"/>
    <w:rsid w:val="00AE38FB"/>
    <w:rsid w:val="00C167F5"/>
    <w:rsid w:val="00D53F6B"/>
    <w:rsid w:val="00DF0973"/>
    <w:rsid w:val="00E51D8A"/>
    <w:rsid w:val="00FA321E"/>
    <w:rsid w:val="00FB24FC"/>
    <w:rsid w:val="00F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0B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0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0B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2ACA-B2DC-4B98-B521-A046328B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163</Words>
  <Characters>930</Characters>
  <Application>Microsoft Office Word</Application>
  <DocSecurity>0</DocSecurity>
  <Lines>7</Lines>
  <Paragraphs>2</Paragraphs>
  <ScaleCrop>false</ScaleCrop>
  <Company>FJU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聖達助教</dc:creator>
  <cp:keywords/>
  <dc:description/>
  <cp:lastModifiedBy>PONDA</cp:lastModifiedBy>
  <cp:revision>18</cp:revision>
  <dcterms:created xsi:type="dcterms:W3CDTF">2011-06-27T06:38:00Z</dcterms:created>
  <dcterms:modified xsi:type="dcterms:W3CDTF">2017-02-09T03:04:00Z</dcterms:modified>
</cp:coreProperties>
</file>