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51" w:rsidRPr="00E81044" w:rsidRDefault="007E4D51" w:rsidP="007E4D51">
      <w:pPr>
        <w:snapToGrid w:val="0"/>
        <w:spacing w:line="440" w:lineRule="exact"/>
        <w:jc w:val="center"/>
        <w:rPr>
          <w:rFonts w:ascii="標楷體" w:eastAsia="標楷體" w:hAnsi="標楷體" w:cstheme="minorHAnsi"/>
          <w:b/>
          <w:bCs/>
        </w:rPr>
      </w:pPr>
      <w:r w:rsidRPr="00E81044">
        <w:rPr>
          <w:rFonts w:ascii="標楷體" w:eastAsia="標楷體" w:hAnsi="標楷體" w:cstheme="minorHAnsi"/>
          <w:b/>
          <w:bCs/>
        </w:rPr>
        <w:t>學生自治組織暨社團評鑑獎項名額一覽表</w:t>
      </w:r>
    </w:p>
    <w:p w:rsidR="004A25EF" w:rsidRPr="0057290C" w:rsidRDefault="004A25EF"/>
    <w:tbl>
      <w:tblPr>
        <w:tblW w:w="4986" w:type="pct"/>
        <w:jc w:val="center"/>
        <w:tblInd w:w="-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844"/>
        <w:gridCol w:w="2602"/>
        <w:gridCol w:w="2602"/>
        <w:gridCol w:w="2598"/>
      </w:tblGrid>
      <w:tr w:rsidR="00E910B5" w:rsidRPr="00E81044" w:rsidTr="00236DC6">
        <w:trPr>
          <w:cantSplit/>
          <w:trHeight w:val="517"/>
          <w:jc w:val="center"/>
        </w:trPr>
        <w:tc>
          <w:tcPr>
            <w:tcW w:w="1387" w:type="pct"/>
            <w:gridSpan w:val="2"/>
            <w:tcBorders>
              <w:top w:val="single" w:sz="4" w:space="0" w:color="auto"/>
            </w:tcBorders>
            <w:vAlign w:val="center"/>
          </w:tcPr>
          <w:p w:rsidR="00E910B5" w:rsidRPr="00E81044" w:rsidRDefault="00E910B5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  <w:noProof/>
              </w:rPr>
            </w:pPr>
            <w:r w:rsidRPr="00E81044">
              <w:rPr>
                <w:rFonts w:ascii="標楷體" w:eastAsia="標楷體" w:hAnsi="標楷體" w:cstheme="minorHAnsi"/>
                <w:bCs/>
                <w:noProof/>
              </w:rPr>
              <w:t>單　位　名　稱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:rsidR="00E910B5" w:rsidRPr="00E81044" w:rsidRDefault="00E910B5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 w:rsidR="0057290C"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:rsidR="00E910B5" w:rsidRPr="00E81044" w:rsidRDefault="00E910B5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 w:rsidR="0057290C"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tcBorders>
              <w:top w:val="single" w:sz="4" w:space="0" w:color="auto"/>
            </w:tcBorders>
            <w:vAlign w:val="center"/>
          </w:tcPr>
          <w:p w:rsidR="00E910B5" w:rsidRPr="00E81044" w:rsidRDefault="00E910B5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 w:rsidR="0057290C"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57290C" w:rsidRPr="00E81044" w:rsidTr="00236DC6">
        <w:trPr>
          <w:cantSplit/>
          <w:trHeight w:val="510"/>
          <w:jc w:val="center"/>
        </w:trPr>
        <w:tc>
          <w:tcPr>
            <w:tcW w:w="533" w:type="pct"/>
            <w:vMerge w:val="restart"/>
            <w:vAlign w:val="center"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學生</w:t>
            </w:r>
          </w:p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自治組織</w:t>
            </w:r>
          </w:p>
        </w:tc>
        <w:tc>
          <w:tcPr>
            <w:tcW w:w="854" w:type="pct"/>
            <w:vMerge w:val="restart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 w:hint="eastAsia"/>
              </w:rPr>
              <w:t>學生會/</w:t>
            </w:r>
            <w:proofErr w:type="gramStart"/>
            <w:r w:rsidRPr="00E81044">
              <w:rPr>
                <w:rFonts w:ascii="標楷體" w:eastAsia="標楷體" w:hAnsi="標楷體" w:cstheme="minorHAnsi"/>
              </w:rPr>
              <w:t>院代會</w:t>
            </w:r>
            <w:proofErr w:type="gramEnd"/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vAlign w:val="center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  <w:vAlign w:val="center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民代會</w:t>
            </w:r>
          </w:p>
        </w:tc>
        <w:tc>
          <w:tcPr>
            <w:tcW w:w="1203" w:type="pct"/>
            <w:vAlign w:val="center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管代會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vAlign w:val="center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</w:tr>
      <w:tr w:rsidR="0057290C" w:rsidRPr="00E81044" w:rsidTr="00983600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</w:rPr>
              <w:t>日間部系學會</w:t>
            </w:r>
            <w:proofErr w:type="gramEnd"/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經濟系學會</w:t>
            </w: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餐旅系學會</w:t>
            </w:r>
            <w:proofErr w:type="gramEnd"/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金企系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公衛系學會</w:t>
            </w: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營養系學會</w:t>
            </w: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企管系學會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圖資系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護理系學會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臨心系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57290C" w:rsidRPr="00E81044" w:rsidRDefault="0057290C" w:rsidP="0057290C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會計系學會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日文系學會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統資系學會</w:t>
            </w:r>
            <w:proofErr w:type="gramEnd"/>
          </w:p>
        </w:tc>
      </w:tr>
      <w:tr w:rsidR="0057290C" w:rsidRPr="00E81044" w:rsidTr="00F877ED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</w:rPr>
              <w:t>進修部系學會</w:t>
            </w:r>
            <w:proofErr w:type="gramEnd"/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商管學程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日文</w:t>
            </w:r>
            <w:r>
              <w:rPr>
                <w:rFonts w:ascii="標楷體" w:eastAsia="標楷體" w:hAnsi="標楷體" w:cstheme="minorHAnsi" w:hint="eastAsia"/>
              </w:rPr>
              <w:t>系</w:t>
            </w:r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運管系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宗教系學會</w:t>
            </w:r>
          </w:p>
        </w:tc>
      </w:tr>
      <w:tr w:rsidR="00236DC6" w:rsidRPr="00E81044" w:rsidTr="0057290C">
        <w:trPr>
          <w:cantSplit/>
          <w:trHeight w:val="496"/>
          <w:jc w:val="center"/>
        </w:trPr>
        <w:tc>
          <w:tcPr>
            <w:tcW w:w="533" w:type="pct"/>
            <w:vMerge/>
            <w:textDirection w:val="tbRlV"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應美系學會</w:t>
            </w:r>
          </w:p>
        </w:tc>
      </w:tr>
      <w:tr w:rsidR="0057290C" w:rsidRPr="00E81044" w:rsidTr="00CE6823">
        <w:trPr>
          <w:cantSplit/>
          <w:trHeight w:val="510"/>
          <w:jc w:val="center"/>
        </w:trPr>
        <w:tc>
          <w:tcPr>
            <w:tcW w:w="533" w:type="pct"/>
            <w:vMerge w:val="restart"/>
            <w:vAlign w:val="center"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學生</w:t>
            </w:r>
          </w:p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社團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學術性社團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聖經研究社</w:t>
            </w: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模擬聯合國社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福智青年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中醫社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天文社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教育學程學會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  <w:vAlign w:val="center"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信望愛社</w:t>
            </w:r>
          </w:p>
        </w:tc>
      </w:tr>
      <w:tr w:rsidR="0057290C" w:rsidRPr="00E81044" w:rsidTr="007A5664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休閒聯誼性社團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努</w:t>
            </w:r>
            <w:proofErr w:type="gramStart"/>
            <w:r>
              <w:rPr>
                <w:rFonts w:ascii="標楷體" w:eastAsia="標楷體" w:hAnsi="標楷體" w:cstheme="minorHAnsi" w:hint="eastAsia"/>
              </w:rPr>
              <w:t>瑪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社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野營社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</w:tr>
      <w:tr w:rsidR="0057290C" w:rsidRPr="00E81044" w:rsidTr="000F4FE0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服務性社團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醒</w:t>
            </w:r>
            <w:proofErr w:type="gramEnd"/>
            <w:r>
              <w:rPr>
                <w:rFonts w:ascii="標楷體" w:eastAsia="標楷體" w:hAnsi="標楷體" w:cstheme="minorHAnsi" w:hint="eastAsia"/>
              </w:rPr>
              <w:t>新社</w:t>
            </w:r>
          </w:p>
        </w:tc>
        <w:tc>
          <w:tcPr>
            <w:tcW w:w="1203" w:type="pct"/>
            <w:shd w:val="clear" w:color="auto" w:fill="auto"/>
          </w:tcPr>
          <w:p w:rsidR="00236DC6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慈濟青年社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崇德</w:t>
            </w:r>
            <w:proofErr w:type="gramStart"/>
            <w:r>
              <w:rPr>
                <w:rFonts w:ascii="標楷體" w:eastAsia="標楷體" w:hAnsi="標楷體" w:cstheme="minorHAnsi" w:hint="eastAsia"/>
              </w:rPr>
              <w:t>志工社</w:t>
            </w:r>
            <w:proofErr w:type="gramEnd"/>
          </w:p>
        </w:tc>
      </w:tr>
      <w:tr w:rsidR="0057290C" w:rsidRPr="00E81044" w:rsidTr="00C4547B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體能性社團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劍道社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競技</w:t>
            </w:r>
            <w:proofErr w:type="gramStart"/>
            <w:r>
              <w:rPr>
                <w:rFonts w:ascii="標楷體" w:eastAsia="標楷體" w:hAnsi="標楷體" w:cstheme="minorHAnsi" w:hint="eastAsia"/>
              </w:rPr>
              <w:t>拉拉隊社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有氧健身社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跆拳道社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歐洲劍術社</w:t>
            </w:r>
          </w:p>
        </w:tc>
      </w:tr>
      <w:tr w:rsidR="0057290C" w:rsidRPr="00E81044" w:rsidTr="00B16F3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藝術性社團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弓道社</w:t>
            </w:r>
            <w:proofErr w:type="gramEnd"/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proofErr w:type="gramStart"/>
            <w:r>
              <w:rPr>
                <w:rFonts w:ascii="標楷體" w:eastAsia="標楷體" w:hAnsi="標楷體" w:cstheme="minorHAnsi" w:hint="eastAsia"/>
              </w:rPr>
              <w:t>映綠舞蹈社</w:t>
            </w:r>
            <w:proofErr w:type="gramEnd"/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肚皮舞社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廣播演藝社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手語社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光火社</w:t>
            </w:r>
          </w:p>
        </w:tc>
      </w:tr>
      <w:tr w:rsidR="0057290C" w:rsidRPr="00E81044" w:rsidTr="00113D20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57290C" w:rsidRPr="00E81044" w:rsidRDefault="0057290C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57290C" w:rsidRPr="00E81044" w:rsidRDefault="0057290C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  <w:r w:rsidRPr="00E81044">
              <w:rPr>
                <w:rFonts w:ascii="標楷體" w:eastAsia="標楷體" w:hAnsi="標楷體" w:cstheme="minorHAnsi"/>
              </w:rPr>
              <w:t>音樂性社團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特優獎</w:t>
            </w:r>
            <w:r>
              <w:rPr>
                <w:rFonts w:ascii="標楷體" w:eastAsia="標楷體" w:hAnsi="標楷體" w:cstheme="minorHAnsi" w:hint="eastAsia"/>
                <w:bCs/>
              </w:rPr>
              <w:t>6000元</w:t>
            </w:r>
          </w:p>
        </w:tc>
        <w:tc>
          <w:tcPr>
            <w:tcW w:w="1205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r w:rsidRPr="00E81044">
              <w:rPr>
                <w:rFonts w:ascii="標楷體" w:eastAsia="標楷體" w:hAnsi="標楷體" w:cstheme="minorHAnsi"/>
                <w:bCs/>
              </w:rPr>
              <w:t>優等獎</w:t>
            </w:r>
            <w:r>
              <w:rPr>
                <w:rFonts w:ascii="標楷體" w:eastAsia="標楷體" w:hAnsi="標楷體" w:cstheme="minorHAnsi" w:hint="eastAsia"/>
                <w:bCs/>
              </w:rPr>
              <w:t>3000元</w:t>
            </w:r>
          </w:p>
        </w:tc>
        <w:tc>
          <w:tcPr>
            <w:tcW w:w="1203" w:type="pct"/>
            <w:shd w:val="clear" w:color="auto" w:fill="FFFF00"/>
            <w:vAlign w:val="center"/>
          </w:tcPr>
          <w:p w:rsidR="0057290C" w:rsidRPr="00E81044" w:rsidRDefault="0057290C" w:rsidP="007848E0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  <w:bCs/>
              </w:rPr>
            </w:pPr>
            <w:proofErr w:type="gramStart"/>
            <w:r w:rsidRPr="00E81044">
              <w:rPr>
                <w:rFonts w:ascii="標楷體" w:eastAsia="標楷體" w:hAnsi="標楷體" w:cstheme="minorHAnsi"/>
                <w:bCs/>
              </w:rPr>
              <w:t>績優獎</w:t>
            </w:r>
            <w:r>
              <w:rPr>
                <w:rFonts w:ascii="標楷體" w:eastAsia="標楷體" w:hAnsi="標楷體" w:cstheme="minorHAnsi" w:hint="eastAsia"/>
                <w:bCs/>
              </w:rPr>
              <w:t>1000元</w:t>
            </w:r>
            <w:proofErr w:type="gramEnd"/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管弦樂社</w:t>
            </w:r>
          </w:p>
        </w:tc>
        <w:tc>
          <w:tcPr>
            <w:tcW w:w="1205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從缺</w:t>
            </w: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烏克麗麗社</w:t>
            </w:r>
          </w:p>
        </w:tc>
      </w:tr>
      <w:tr w:rsidR="00236DC6" w:rsidRPr="00E81044" w:rsidTr="00236DC6">
        <w:trPr>
          <w:cantSplit/>
          <w:trHeight w:val="510"/>
          <w:jc w:val="center"/>
        </w:trPr>
        <w:tc>
          <w:tcPr>
            <w:tcW w:w="533" w:type="pct"/>
            <w:vMerge/>
          </w:tcPr>
          <w:p w:rsidR="00236DC6" w:rsidRPr="00E81044" w:rsidRDefault="00236DC6" w:rsidP="00A6380B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236DC6" w:rsidRPr="00E81044" w:rsidRDefault="00236DC6" w:rsidP="00E910B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5" w:type="pct"/>
            <w:tcBorders>
              <w:tl2br w:val="single" w:sz="4" w:space="0" w:color="auto"/>
            </w:tcBorders>
            <w:shd w:val="clear" w:color="auto" w:fill="auto"/>
          </w:tcPr>
          <w:p w:rsidR="00236DC6" w:rsidRPr="00E81044" w:rsidRDefault="00236DC6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  <w:tc>
          <w:tcPr>
            <w:tcW w:w="1203" w:type="pct"/>
            <w:shd w:val="clear" w:color="auto" w:fill="auto"/>
          </w:tcPr>
          <w:p w:rsidR="00236DC6" w:rsidRPr="00E81044" w:rsidRDefault="0057290C" w:rsidP="00A6380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鋼琴社</w:t>
            </w:r>
          </w:p>
        </w:tc>
      </w:tr>
    </w:tbl>
    <w:p w:rsidR="00E910B5" w:rsidRDefault="00E910B5"/>
    <w:p w:rsidR="0057290C" w:rsidRDefault="00236DC6">
      <w:pPr>
        <w:rPr>
          <w:rFonts w:hint="eastAsia"/>
          <w:b/>
          <w:sz w:val="28"/>
        </w:rPr>
      </w:pPr>
      <w:r w:rsidRPr="00236DC6">
        <w:rPr>
          <w:rFonts w:hint="eastAsia"/>
          <w:b/>
          <w:sz w:val="28"/>
        </w:rPr>
        <w:t>※最佳海報設計獎：</w:t>
      </w:r>
    </w:p>
    <w:p w:rsidR="0057290C" w:rsidRDefault="00236DC6">
      <w:pPr>
        <w:rPr>
          <w:rFonts w:hint="eastAsia"/>
          <w:b/>
          <w:sz w:val="28"/>
        </w:rPr>
      </w:pPr>
      <w:r w:rsidRPr="00236DC6">
        <w:rPr>
          <w:rFonts w:hint="eastAsia"/>
          <w:b/>
          <w:sz w:val="28"/>
        </w:rPr>
        <w:t>第一名</w:t>
      </w:r>
      <w:r w:rsidR="0057290C">
        <w:rPr>
          <w:rFonts w:hint="eastAsia"/>
          <w:b/>
          <w:sz w:val="28"/>
        </w:rPr>
        <w:t>獎金</w:t>
      </w:r>
      <w:r w:rsidR="0057290C">
        <w:rPr>
          <w:rFonts w:hint="eastAsia"/>
          <w:b/>
          <w:sz w:val="28"/>
        </w:rPr>
        <w:t>600</w:t>
      </w:r>
      <w:r w:rsidR="0057290C">
        <w:rPr>
          <w:rFonts w:hint="eastAsia"/>
          <w:b/>
          <w:sz w:val="28"/>
        </w:rPr>
        <w:t>元</w:t>
      </w:r>
      <w:r w:rsidR="0057290C">
        <w:rPr>
          <w:rFonts w:hint="eastAsia"/>
          <w:b/>
          <w:sz w:val="28"/>
        </w:rPr>
        <w:t>-</w:t>
      </w:r>
      <w:r w:rsidR="0057290C">
        <w:rPr>
          <w:rFonts w:hint="eastAsia"/>
          <w:b/>
          <w:sz w:val="28"/>
        </w:rPr>
        <w:t>廣播演藝社</w:t>
      </w:r>
    </w:p>
    <w:p w:rsidR="0057290C" w:rsidRDefault="00236DC6">
      <w:pPr>
        <w:rPr>
          <w:rFonts w:hint="eastAsia"/>
          <w:b/>
          <w:sz w:val="28"/>
        </w:rPr>
      </w:pPr>
      <w:r w:rsidRPr="00236DC6">
        <w:rPr>
          <w:rFonts w:hint="eastAsia"/>
          <w:b/>
          <w:sz w:val="28"/>
        </w:rPr>
        <w:t>第二名</w:t>
      </w:r>
      <w:r w:rsidR="0057290C">
        <w:rPr>
          <w:rFonts w:hint="eastAsia"/>
          <w:b/>
          <w:sz w:val="28"/>
        </w:rPr>
        <w:t>獎金</w:t>
      </w:r>
      <w:r w:rsidR="0057290C">
        <w:rPr>
          <w:rFonts w:hint="eastAsia"/>
          <w:b/>
          <w:sz w:val="28"/>
        </w:rPr>
        <w:t>500</w:t>
      </w:r>
      <w:r w:rsidR="0057290C">
        <w:rPr>
          <w:rFonts w:hint="eastAsia"/>
          <w:b/>
          <w:sz w:val="28"/>
        </w:rPr>
        <w:t>元</w:t>
      </w:r>
      <w:r w:rsidR="0057290C">
        <w:rPr>
          <w:rFonts w:hint="eastAsia"/>
          <w:b/>
          <w:sz w:val="28"/>
        </w:rPr>
        <w:t>-</w:t>
      </w:r>
      <w:r w:rsidR="0057290C">
        <w:rPr>
          <w:rFonts w:hint="eastAsia"/>
          <w:b/>
          <w:sz w:val="28"/>
        </w:rPr>
        <w:t>射箭社</w:t>
      </w:r>
    </w:p>
    <w:p w:rsidR="00E910B5" w:rsidRDefault="00236DC6">
      <w:pPr>
        <w:rPr>
          <w:b/>
          <w:sz w:val="28"/>
        </w:rPr>
      </w:pPr>
      <w:r w:rsidRPr="00236DC6">
        <w:rPr>
          <w:rFonts w:hint="eastAsia"/>
          <w:b/>
          <w:sz w:val="28"/>
        </w:rPr>
        <w:t>第三名</w:t>
      </w:r>
      <w:r w:rsidR="0057290C">
        <w:rPr>
          <w:rFonts w:hint="eastAsia"/>
          <w:b/>
          <w:sz w:val="28"/>
        </w:rPr>
        <w:t>獎金</w:t>
      </w:r>
      <w:r w:rsidR="0057290C">
        <w:rPr>
          <w:rFonts w:hint="eastAsia"/>
          <w:b/>
          <w:sz w:val="28"/>
        </w:rPr>
        <w:t>300</w:t>
      </w:r>
      <w:r w:rsidR="0057290C">
        <w:rPr>
          <w:rFonts w:hint="eastAsia"/>
          <w:b/>
          <w:sz w:val="28"/>
        </w:rPr>
        <w:t>元</w:t>
      </w:r>
      <w:r w:rsidR="0057290C">
        <w:rPr>
          <w:rFonts w:hint="eastAsia"/>
          <w:b/>
          <w:sz w:val="28"/>
        </w:rPr>
        <w:t>-</w:t>
      </w:r>
      <w:r w:rsidRPr="00236DC6">
        <w:rPr>
          <w:rFonts w:hint="eastAsia"/>
          <w:b/>
          <w:sz w:val="28"/>
        </w:rPr>
        <w:t>繪本社</w:t>
      </w:r>
    </w:p>
    <w:p w:rsidR="00236DC6" w:rsidRPr="00236DC6" w:rsidRDefault="00236DC6">
      <w:pPr>
        <w:rPr>
          <w:b/>
          <w:sz w:val="28"/>
        </w:rPr>
      </w:pPr>
      <w:r>
        <w:rPr>
          <w:rFonts w:hint="eastAsia"/>
          <w:b/>
          <w:sz w:val="28"/>
        </w:rPr>
        <w:t>※最佳成果影片獎：</w:t>
      </w:r>
      <w:r w:rsidR="004A29A7">
        <w:rPr>
          <w:rFonts w:hint="eastAsia"/>
          <w:b/>
          <w:sz w:val="28"/>
        </w:rPr>
        <w:t>以下都獲得獎金</w:t>
      </w:r>
      <w:r w:rsidR="004A29A7">
        <w:rPr>
          <w:rFonts w:hint="eastAsia"/>
          <w:b/>
          <w:sz w:val="28"/>
        </w:rPr>
        <w:t>500</w:t>
      </w:r>
      <w:r w:rsidR="004A29A7">
        <w:rPr>
          <w:rFonts w:hint="eastAsia"/>
          <w:b/>
          <w:sz w:val="28"/>
        </w:rPr>
        <w:t>元及獎座乙紙</w:t>
      </w:r>
    </w:p>
    <w:tbl>
      <w:tblPr>
        <w:tblW w:w="1078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851"/>
        <w:gridCol w:w="3402"/>
        <w:gridCol w:w="850"/>
        <w:gridCol w:w="1548"/>
        <w:gridCol w:w="2988"/>
      </w:tblGrid>
      <w:tr w:rsidR="00236DC6" w:rsidRPr="00921F34" w:rsidTr="00EB08CF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第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1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學術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/>
                <w:b/>
                <w:bCs/>
                <w:szCs w:val="20"/>
              </w:rPr>
              <w:t>聖經研究社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4A29A7" w:rsidP="00A6380B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eastAsia="新細明體" w:hAnsi="Arial" w:cs="Arial" w:hint="eastAsia"/>
                <w:b/>
                <w:bCs/>
                <w:szCs w:val="20"/>
              </w:rPr>
              <w:t>佳作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jc w:val="center"/>
              <w:rPr>
                <w:rFonts w:ascii="細明體" w:eastAsia="細明體" w:hAnsi="細明體" w:cs="Arial"/>
                <w:b/>
                <w:bCs/>
                <w:color w:val="000000"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color w:val="000000"/>
                <w:szCs w:val="20"/>
              </w:rPr>
              <w:t>體能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跆拳道社</w:t>
            </w:r>
          </w:p>
        </w:tc>
      </w:tr>
      <w:tr w:rsidR="00236DC6" w:rsidRPr="00921F34" w:rsidTr="00EB08C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第</w:t>
            </w:r>
            <w:r w:rsidRPr="00921F34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服務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/>
                <w:b/>
                <w:bCs/>
                <w:szCs w:val="20"/>
              </w:rPr>
              <w:t>和我們一起環保社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4A29A7" w:rsidP="00A6380B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eastAsia="新細明體" w:hAnsi="Arial" w:cs="Arial" w:hint="eastAsia"/>
                <w:b/>
                <w:bCs/>
                <w:szCs w:val="20"/>
              </w:rPr>
              <w:t>佳作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jc w:val="center"/>
              <w:rPr>
                <w:rFonts w:ascii="細明體" w:eastAsia="細明體" w:hAnsi="細明體" w:cs="Arial"/>
                <w:b/>
                <w:bCs/>
                <w:color w:val="000000"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color w:val="000000"/>
                <w:szCs w:val="20"/>
              </w:rPr>
              <w:t>體能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射箭社</w:t>
            </w:r>
          </w:p>
        </w:tc>
      </w:tr>
      <w:tr w:rsidR="00236DC6" w:rsidRPr="00921F34" w:rsidTr="00EB08CF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第</w:t>
            </w:r>
            <w:r w:rsidRPr="00921F34">
              <w:rPr>
                <w:rFonts w:ascii="Arial" w:hAnsi="Arial" w:cs="Arial"/>
                <w:b/>
                <w:bCs/>
                <w:szCs w:val="20"/>
              </w:rPr>
              <w:t>3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藝術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/>
                <w:b/>
                <w:bCs/>
                <w:szCs w:val="20"/>
              </w:rPr>
              <w:t>廣播演藝社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4A29A7" w:rsidP="00A6380B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eastAsia="新細明體" w:hAnsi="Arial" w:cs="Arial" w:hint="eastAsia"/>
                <w:b/>
                <w:bCs/>
                <w:szCs w:val="20"/>
              </w:rPr>
              <w:t>佳作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jc w:val="center"/>
              <w:rPr>
                <w:rFonts w:ascii="細明體" w:eastAsia="細明體" w:hAnsi="細明體" w:cs="Arial"/>
                <w:b/>
                <w:bCs/>
                <w:color w:val="000000"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color w:val="000000"/>
                <w:szCs w:val="20"/>
              </w:rPr>
              <w:t>體能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柔道社</w:t>
            </w:r>
          </w:p>
        </w:tc>
      </w:tr>
      <w:tr w:rsidR="00236DC6" w:rsidRPr="00921F34" w:rsidTr="00EB08CF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第</w:t>
            </w:r>
            <w:r w:rsidRPr="00921F34">
              <w:rPr>
                <w:rFonts w:ascii="Arial" w:hAnsi="Arial" w:cs="Arial"/>
                <w:b/>
                <w:bCs/>
                <w:szCs w:val="20"/>
              </w:rPr>
              <w:t>4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音樂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口琴社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4A29A7" w:rsidP="00A6380B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eastAsia="新細明體" w:hAnsi="Arial" w:cs="Arial" w:hint="eastAsia"/>
                <w:b/>
                <w:bCs/>
                <w:szCs w:val="20"/>
              </w:rPr>
              <w:t>佳作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學術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/>
                <w:b/>
                <w:bCs/>
                <w:szCs w:val="20"/>
              </w:rPr>
              <w:t>國際經濟商管學生會</w:t>
            </w:r>
          </w:p>
        </w:tc>
      </w:tr>
      <w:tr w:rsidR="00236DC6" w:rsidRPr="00921F34" w:rsidTr="00EB08CF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第</w:t>
            </w:r>
            <w:r w:rsidRPr="00921F34">
              <w:rPr>
                <w:rFonts w:ascii="Arial" w:hAnsi="Arial" w:cs="Arial"/>
                <w:b/>
                <w:bCs/>
                <w:szCs w:val="20"/>
              </w:rPr>
              <w:t>5</w:t>
            </w:r>
            <w:r w:rsidRPr="00921F34">
              <w:rPr>
                <w:rFonts w:ascii="Arial" w:hAnsi="Arial" w:cs="Arial" w:hint="eastAsia"/>
                <w:b/>
                <w:bCs/>
                <w:szCs w:val="20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學術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6DC6" w:rsidRPr="00921F34" w:rsidRDefault="00236DC6">
            <w:pPr>
              <w:rPr>
                <w:rFonts w:ascii="Arial" w:eastAsia="新細明體" w:hAnsi="Arial" w:cs="Arial"/>
                <w:b/>
                <w:bCs/>
                <w:szCs w:val="20"/>
              </w:rPr>
            </w:pPr>
            <w:proofErr w:type="gramStart"/>
            <w:r w:rsidRPr="00921F34">
              <w:rPr>
                <w:rFonts w:ascii="Arial" w:hAnsi="Arial" w:cs="Arial"/>
                <w:b/>
                <w:bCs/>
                <w:szCs w:val="20"/>
              </w:rPr>
              <w:t>福智青年</w:t>
            </w:r>
            <w:proofErr w:type="gramEnd"/>
            <w:r w:rsidRPr="00921F34">
              <w:rPr>
                <w:rFonts w:ascii="Arial" w:hAnsi="Arial" w:cs="Arial"/>
                <w:b/>
                <w:bCs/>
                <w:szCs w:val="20"/>
              </w:rPr>
              <w:t>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4A29A7" w:rsidP="00A6380B">
            <w:pPr>
              <w:jc w:val="center"/>
              <w:rPr>
                <w:rFonts w:ascii="Arial" w:eastAsia="新細明體" w:hAnsi="Arial" w:cs="Arial"/>
                <w:b/>
                <w:bCs/>
                <w:szCs w:val="20"/>
              </w:rPr>
            </w:pPr>
            <w:r w:rsidRPr="00921F34">
              <w:rPr>
                <w:rFonts w:ascii="Arial" w:eastAsia="新細明體" w:hAnsi="Arial" w:cs="Arial" w:hint="eastAsia"/>
                <w:b/>
                <w:bCs/>
                <w:szCs w:val="20"/>
              </w:rPr>
              <w:t>佳作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jc w:val="center"/>
              <w:rPr>
                <w:rFonts w:ascii="細明體" w:eastAsia="細明體" w:hAnsi="細明體" w:cs="Arial"/>
                <w:b/>
                <w:bCs/>
                <w:szCs w:val="20"/>
              </w:rPr>
            </w:pPr>
            <w:proofErr w:type="gramStart"/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休聯</w:t>
            </w:r>
            <w:proofErr w:type="gramEnd"/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36DC6" w:rsidRPr="00921F34" w:rsidRDefault="00236DC6" w:rsidP="00A6380B">
            <w:pPr>
              <w:rPr>
                <w:rFonts w:ascii="細明體" w:eastAsia="細明體" w:hAnsi="細明體" w:cs="Arial"/>
                <w:b/>
                <w:bCs/>
                <w:szCs w:val="20"/>
              </w:rPr>
            </w:pPr>
            <w:r w:rsidRPr="00921F34">
              <w:rPr>
                <w:rFonts w:ascii="細明體" w:eastAsia="細明體" w:hAnsi="細明體" w:cs="Arial" w:hint="eastAsia"/>
                <w:b/>
                <w:bCs/>
                <w:szCs w:val="20"/>
              </w:rPr>
              <w:t>魔術社</w:t>
            </w:r>
          </w:p>
        </w:tc>
      </w:tr>
    </w:tbl>
    <w:p w:rsidR="00731B08" w:rsidRDefault="00731B08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※最佳佈置設計獎：</w:t>
      </w:r>
      <w:r w:rsidR="0057290C">
        <w:rPr>
          <w:rFonts w:hint="eastAsia"/>
          <w:b/>
          <w:sz w:val="28"/>
        </w:rPr>
        <w:t>以下都獲得獎金</w:t>
      </w:r>
      <w:r w:rsidR="0057290C">
        <w:rPr>
          <w:rFonts w:hint="eastAsia"/>
          <w:b/>
          <w:sz w:val="28"/>
        </w:rPr>
        <w:t>500</w:t>
      </w:r>
      <w:r w:rsidR="0057290C">
        <w:rPr>
          <w:rFonts w:hint="eastAsia"/>
          <w:b/>
          <w:sz w:val="28"/>
        </w:rPr>
        <w:t>元及獎座乙紙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音樂遊戲研究社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2.</w:t>
      </w:r>
      <w:r>
        <w:rPr>
          <w:rFonts w:hint="eastAsia"/>
          <w:b/>
          <w:sz w:val="28"/>
        </w:rPr>
        <w:t>努</w:t>
      </w:r>
      <w:proofErr w:type="gramStart"/>
      <w:r>
        <w:rPr>
          <w:rFonts w:hint="eastAsia"/>
          <w:b/>
          <w:sz w:val="28"/>
        </w:rPr>
        <w:t>瑪</w:t>
      </w:r>
      <w:proofErr w:type="gramEnd"/>
      <w:r>
        <w:rPr>
          <w:rFonts w:hint="eastAsia"/>
          <w:b/>
          <w:sz w:val="28"/>
        </w:rPr>
        <w:t>社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3.</w:t>
      </w:r>
      <w:r>
        <w:rPr>
          <w:rFonts w:hint="eastAsia"/>
          <w:b/>
          <w:sz w:val="28"/>
        </w:rPr>
        <w:t>競技啦啦隊社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4.</w:t>
      </w:r>
      <w:r>
        <w:rPr>
          <w:rFonts w:hint="eastAsia"/>
          <w:b/>
          <w:sz w:val="28"/>
        </w:rPr>
        <w:t>書法社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5.</w:t>
      </w:r>
      <w:r>
        <w:rPr>
          <w:rFonts w:hint="eastAsia"/>
          <w:b/>
          <w:sz w:val="28"/>
        </w:rPr>
        <w:t>創意巧手社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6.</w:t>
      </w:r>
      <w:r>
        <w:rPr>
          <w:rFonts w:hint="eastAsia"/>
          <w:b/>
          <w:sz w:val="28"/>
        </w:rPr>
        <w:t>物理系學會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7.</w:t>
      </w:r>
      <w:r>
        <w:rPr>
          <w:rFonts w:hint="eastAsia"/>
          <w:b/>
          <w:sz w:val="28"/>
        </w:rPr>
        <w:t>食科系學會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8.</w:t>
      </w:r>
      <w:r>
        <w:rPr>
          <w:rFonts w:hint="eastAsia"/>
          <w:b/>
          <w:sz w:val="28"/>
        </w:rPr>
        <w:t>營養系學會</w:t>
      </w:r>
    </w:p>
    <w:p w:rsid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9.</w:t>
      </w:r>
      <w:r>
        <w:rPr>
          <w:rFonts w:hint="eastAsia"/>
          <w:b/>
          <w:sz w:val="28"/>
        </w:rPr>
        <w:t>經濟系學會</w:t>
      </w:r>
    </w:p>
    <w:p w:rsidR="0057290C" w:rsidRPr="0057290C" w:rsidRDefault="0057290C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10.</w:t>
      </w:r>
      <w:r>
        <w:rPr>
          <w:rFonts w:hint="eastAsia"/>
          <w:b/>
          <w:sz w:val="28"/>
        </w:rPr>
        <w:t>進修部商管會</w:t>
      </w:r>
    </w:p>
    <w:p w:rsidR="0057290C" w:rsidRPr="0057290C" w:rsidRDefault="0057290C">
      <w:pPr>
        <w:rPr>
          <w:b/>
          <w:sz w:val="28"/>
        </w:rPr>
      </w:pPr>
      <w:bookmarkStart w:id="0" w:name="_GoBack"/>
      <w:bookmarkEnd w:id="0"/>
    </w:p>
    <w:sectPr w:rsidR="0057290C" w:rsidRPr="0057290C" w:rsidSect="007E4D5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39" w:rsidRDefault="00DC5839" w:rsidP="0057290C">
      <w:r>
        <w:separator/>
      </w:r>
    </w:p>
  </w:endnote>
  <w:endnote w:type="continuationSeparator" w:id="0">
    <w:p w:rsidR="00DC5839" w:rsidRDefault="00DC5839" w:rsidP="0057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39" w:rsidRDefault="00DC5839" w:rsidP="0057290C">
      <w:r>
        <w:separator/>
      </w:r>
    </w:p>
  </w:footnote>
  <w:footnote w:type="continuationSeparator" w:id="0">
    <w:p w:rsidR="00DC5839" w:rsidRDefault="00DC5839" w:rsidP="0057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1"/>
    <w:rsid w:val="00217308"/>
    <w:rsid w:val="00236DC6"/>
    <w:rsid w:val="004A25EF"/>
    <w:rsid w:val="004A29A7"/>
    <w:rsid w:val="0057290C"/>
    <w:rsid w:val="00622EF6"/>
    <w:rsid w:val="00731B08"/>
    <w:rsid w:val="007E4D51"/>
    <w:rsid w:val="00921F34"/>
    <w:rsid w:val="00DC5839"/>
    <w:rsid w:val="00E910B5"/>
    <w:rsid w:val="00E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9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9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9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9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2017-05-12T09:08:00Z</cp:lastPrinted>
  <dcterms:created xsi:type="dcterms:W3CDTF">2017-05-15T08:58:00Z</dcterms:created>
  <dcterms:modified xsi:type="dcterms:W3CDTF">2017-05-15T08:58:00Z</dcterms:modified>
</cp:coreProperties>
</file>