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D872" w14:textId="77777777" w:rsidR="00F10CEA" w:rsidRPr="00B02E3A" w:rsidRDefault="00F10CEA" w:rsidP="001554F5">
      <w:pPr>
        <w:spacing w:line="600" w:lineRule="auto"/>
        <w:ind w:leftChars="100" w:left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02E3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申請免徵娛樂稅證明（臨時公演）</w:t>
      </w:r>
    </w:p>
    <w:p w14:paraId="1A6E6A41" w14:textId="77777777" w:rsidR="00F10CEA" w:rsidRPr="00B02E3A" w:rsidRDefault="00F10CEA" w:rsidP="00F10CEA">
      <w:pPr>
        <w:spacing w:line="600" w:lineRule="auto"/>
        <w:jc w:val="center"/>
        <w:rPr>
          <w:rFonts w:ascii="標楷體" w:eastAsia="標楷體" w:hAnsi="標楷體"/>
          <w:color w:val="000000" w:themeColor="text1"/>
          <w:sz w:val="40"/>
        </w:rPr>
      </w:pPr>
    </w:p>
    <w:p w14:paraId="18EEF51D" w14:textId="6DAEF85F" w:rsidR="00F10CEA" w:rsidRPr="00B02E3A" w:rsidRDefault="0060796E" w:rsidP="001554F5">
      <w:pPr>
        <w:ind w:firstLineChars="200" w:firstLine="640"/>
        <w:rPr>
          <w:rFonts w:ascii="標楷體" w:eastAsia="標楷體" w:hAnsi="標楷體" w:cs="標楷體"/>
          <w:sz w:val="27"/>
          <w:szCs w:val="27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查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國語文學</w:t>
      </w:r>
      <w:r w:rsidR="000A5C62" w:rsidRPr="00B02E3A">
        <w:rPr>
          <w:rFonts w:ascii="標楷體" w:eastAsia="標楷體" w:hAnsi="標楷體" w:hint="eastAsia"/>
          <w:color w:val="000000" w:themeColor="text1"/>
          <w:sz w:val="32"/>
        </w:rPr>
        <w:t>系等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六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系學會(如活動企劃書)，經辦妥本校校內學生社團登記在案，於1</w:t>
      </w:r>
      <w:r w:rsidR="001554F5" w:rsidRPr="00B02E3A">
        <w:rPr>
          <w:rFonts w:ascii="標楷體" w:eastAsia="標楷體" w:hAnsi="標楷體"/>
          <w:color w:val="000000" w:themeColor="text1"/>
          <w:sz w:val="32"/>
        </w:rPr>
        <w:t>0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6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43883" w:rsidRPr="00B02E3A">
        <w:rPr>
          <w:rFonts w:ascii="標楷體" w:eastAsia="標楷體" w:hAnsi="標楷體"/>
          <w:color w:val="000000" w:themeColor="text1"/>
          <w:sz w:val="32"/>
        </w:rPr>
        <w:t>11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1554F5" w:rsidRPr="00B02E3A">
        <w:rPr>
          <w:rFonts w:ascii="標楷體" w:eastAsia="標楷體" w:hAnsi="標楷體"/>
          <w:color w:val="000000" w:themeColor="text1"/>
          <w:sz w:val="32"/>
        </w:rPr>
        <w:t>2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743883" w:rsidRPr="00B02E3A">
        <w:rPr>
          <w:rFonts w:ascii="標楷體" w:eastAsia="標楷體" w:hAnsi="標楷體" w:hint="eastAsia"/>
          <w:color w:val="000000" w:themeColor="text1"/>
          <w:sz w:val="32"/>
        </w:rPr>
        <w:t>日晚間</w:t>
      </w:r>
      <w:r w:rsidR="00743883" w:rsidRPr="00B02E3A">
        <w:rPr>
          <w:rFonts w:ascii="標楷體" w:eastAsia="標楷體" w:hAnsi="標楷體"/>
          <w:color w:val="000000" w:themeColor="text1"/>
          <w:sz w:val="32"/>
        </w:rPr>
        <w:t>6</w:t>
      </w:r>
      <w:r w:rsidR="00743883" w:rsidRPr="00B02E3A">
        <w:rPr>
          <w:rFonts w:ascii="標楷體" w:eastAsia="標楷體" w:hAnsi="標楷體" w:hint="eastAsia"/>
          <w:color w:val="000000" w:themeColor="text1"/>
          <w:sz w:val="32"/>
        </w:rPr>
        <w:t>點至</w:t>
      </w:r>
      <w:r w:rsidR="00743883" w:rsidRPr="00B02E3A">
        <w:rPr>
          <w:rFonts w:ascii="標楷體" w:eastAsia="標楷體" w:hAnsi="標楷體"/>
          <w:color w:val="000000" w:themeColor="text1"/>
          <w:sz w:val="32"/>
        </w:rPr>
        <w:t>9</w:t>
      </w:r>
      <w:r w:rsidR="00743883" w:rsidRPr="00B02E3A">
        <w:rPr>
          <w:rFonts w:ascii="標楷體" w:eastAsia="標楷體" w:hAnsi="標楷體" w:hint="eastAsia"/>
          <w:color w:val="000000" w:themeColor="text1"/>
          <w:sz w:val="32"/>
        </w:rPr>
        <w:t>點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，在本校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美堂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舉辦</w:t>
      </w:r>
      <w:r w:rsidR="00743883" w:rsidRPr="00B02E3A">
        <w:rPr>
          <w:rFonts w:ascii="標楷體" w:eastAsia="標楷體" w:hAnsi="標楷體" w:hint="eastAsia"/>
          <w:color w:val="000000" w:themeColor="text1"/>
          <w:sz w:val="32"/>
        </w:rPr>
        <w:t>校內舞會</w:t>
      </w:r>
      <w:r w:rsidR="00F10CEA" w:rsidRPr="00B02E3A">
        <w:rPr>
          <w:rFonts w:ascii="標楷體" w:eastAsia="標楷體" w:hAnsi="標楷體" w:hint="eastAsia"/>
          <w:color w:val="000000" w:themeColor="text1"/>
          <w:sz w:val="32"/>
        </w:rPr>
        <w:t>，茲證明</w:t>
      </w:r>
    </w:p>
    <w:p w14:paraId="223E278A" w14:textId="77777777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一、門票或代價全部收入作為本團體事業之用者。</w:t>
      </w:r>
    </w:p>
    <w:p w14:paraId="457F8FFB" w14:textId="32E0F3D8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二、本活動以校內學生為對象。</w:t>
      </w:r>
    </w:p>
    <w:p w14:paraId="49C36886" w14:textId="77777777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請准予免徵娛樂稅</w:t>
      </w:r>
    </w:p>
    <w:p w14:paraId="692E7725" w14:textId="77777777" w:rsidR="00CD505E" w:rsidRPr="00B02E3A" w:rsidRDefault="00CD505E" w:rsidP="00F10CEA">
      <w:pPr>
        <w:ind w:leftChars="300" w:left="720"/>
        <w:rPr>
          <w:rFonts w:ascii="標楷體" w:eastAsia="標楷體" w:hAnsi="標楷體"/>
          <w:color w:val="000000" w:themeColor="text1"/>
          <w:sz w:val="32"/>
        </w:rPr>
      </w:pPr>
    </w:p>
    <w:p w14:paraId="688DBC70" w14:textId="77777777" w:rsidR="00F10CEA" w:rsidRPr="00B02E3A" w:rsidRDefault="00F10CEA" w:rsidP="00F10CEA">
      <w:pPr>
        <w:ind w:leftChars="300" w:left="720"/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此   致</w:t>
      </w:r>
    </w:p>
    <w:p w14:paraId="5ACEB9A9" w14:textId="3F6F45EE" w:rsidR="00F10CEA" w:rsidRPr="00B02E3A" w:rsidRDefault="00904DF0" w:rsidP="00904DF0">
      <w:pPr>
        <w:ind w:firstLineChars="200" w:firstLine="640"/>
        <w:jc w:val="righ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02E3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新北市政府稅捐稽徵處-新莊分處</w:t>
      </w:r>
    </w:p>
    <w:p w14:paraId="2ADAA20A" w14:textId="77777777" w:rsidR="00904DF0" w:rsidRPr="00B02E3A" w:rsidRDefault="00904DF0" w:rsidP="00904DF0">
      <w:pPr>
        <w:ind w:firstLineChars="200" w:firstLine="640"/>
        <w:jc w:val="right"/>
        <w:rPr>
          <w:rFonts w:ascii="標楷體" w:eastAsia="標楷體" w:hAnsi="標楷體"/>
          <w:color w:val="000000" w:themeColor="text1"/>
          <w:sz w:val="32"/>
        </w:rPr>
      </w:pPr>
    </w:p>
    <w:p w14:paraId="208726A9" w14:textId="77777777" w:rsidR="00904DF0" w:rsidRPr="00B02E3A" w:rsidRDefault="00904DF0" w:rsidP="00F10CEA">
      <w:pPr>
        <w:rPr>
          <w:rFonts w:ascii="標楷體" w:eastAsia="標楷體" w:hAnsi="標楷體"/>
          <w:color w:val="000000" w:themeColor="text1"/>
          <w:sz w:val="32"/>
        </w:rPr>
      </w:pPr>
    </w:p>
    <w:p w14:paraId="47B57437" w14:textId="53EEA20D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證明單位：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輔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仁大學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 xml:space="preserve">                    （蓋章）</w:t>
      </w:r>
    </w:p>
    <w:p w14:paraId="658C3FBE" w14:textId="463F2648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地</w:t>
      </w:r>
      <w:r w:rsidR="00040E6C" w:rsidRPr="00B02E3A">
        <w:rPr>
          <w:rFonts w:ascii="標楷體" w:eastAsia="標楷體" w:hAnsi="標楷體" w:hint="eastAsia"/>
          <w:color w:val="000000" w:themeColor="text1"/>
          <w:sz w:val="32"/>
        </w:rPr>
        <w:t xml:space="preserve">　　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址：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新北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市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新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莊區中正路</w:t>
      </w:r>
      <w:r w:rsidR="00904DF0" w:rsidRPr="00B02E3A">
        <w:rPr>
          <w:rFonts w:ascii="標楷體" w:eastAsia="標楷體" w:hAnsi="標楷體" w:hint="eastAsia"/>
          <w:color w:val="000000" w:themeColor="text1"/>
          <w:sz w:val="32"/>
        </w:rPr>
        <w:t>510號</w:t>
      </w:r>
    </w:p>
    <w:p w14:paraId="5076376F" w14:textId="56BF9BAE" w:rsidR="00F10CEA" w:rsidRPr="00B02E3A" w:rsidRDefault="00F10CEA" w:rsidP="00F10CEA">
      <w:pPr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電</w:t>
      </w:r>
      <w:r w:rsidR="00040E6C" w:rsidRPr="00B02E3A">
        <w:rPr>
          <w:rFonts w:ascii="標楷體" w:eastAsia="標楷體" w:hAnsi="標楷體" w:hint="eastAsia"/>
          <w:color w:val="000000" w:themeColor="text1"/>
          <w:sz w:val="32"/>
        </w:rPr>
        <w:t xml:space="preserve">　　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話：0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2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-2</w:t>
      </w:r>
      <w:r w:rsidR="00904DF0" w:rsidRPr="00B02E3A">
        <w:rPr>
          <w:rFonts w:ascii="標楷體" w:eastAsia="標楷體" w:hAnsi="標楷體"/>
          <w:color w:val="000000" w:themeColor="text1"/>
          <w:sz w:val="32"/>
        </w:rPr>
        <w:t>905-2233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14:paraId="62398E3D" w14:textId="0439F2A2" w:rsidR="00F10CEA" w:rsidRPr="00B02E3A" w:rsidRDefault="00F10CEA" w:rsidP="00F10CEA">
      <w:pPr>
        <w:jc w:val="distribute"/>
        <w:rPr>
          <w:rFonts w:ascii="標楷體" w:eastAsia="標楷體" w:hAnsi="標楷體"/>
          <w:color w:val="000000" w:themeColor="text1"/>
          <w:sz w:val="32"/>
        </w:rPr>
      </w:pPr>
      <w:r w:rsidRPr="00B02E3A">
        <w:rPr>
          <w:rFonts w:ascii="標楷體" w:eastAsia="標楷體" w:hAnsi="標楷體" w:hint="eastAsia"/>
          <w:color w:val="000000" w:themeColor="text1"/>
          <w:sz w:val="32"/>
        </w:rPr>
        <w:t>中華民國</w:t>
      </w:r>
      <w:r w:rsidR="00743883" w:rsidRPr="00B02E3A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554F5" w:rsidRPr="00B02E3A">
        <w:rPr>
          <w:rFonts w:ascii="標楷體" w:eastAsia="標楷體" w:hAnsi="標楷體"/>
          <w:color w:val="000000" w:themeColor="text1"/>
          <w:sz w:val="32"/>
        </w:rPr>
        <w:t>1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0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1554F5" w:rsidRPr="00B02E3A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0C3754" w:rsidRPr="00B02E3A">
        <w:rPr>
          <w:rFonts w:ascii="標楷體" w:eastAsia="標楷體" w:hAnsi="標楷體"/>
          <w:color w:val="000000" w:themeColor="text1"/>
          <w:sz w:val="32"/>
        </w:rPr>
        <w:t>9</w:t>
      </w:r>
      <w:r w:rsidRPr="00B02E3A">
        <w:rPr>
          <w:rFonts w:ascii="標楷體" w:eastAsia="標楷體" w:hAnsi="標楷體" w:hint="eastAsia"/>
          <w:color w:val="000000" w:themeColor="text1"/>
          <w:sz w:val="32"/>
        </w:rPr>
        <w:t>日</w:t>
      </w:r>
    </w:p>
    <w:p w14:paraId="5512B019" w14:textId="77777777" w:rsidR="000557CB" w:rsidRPr="00B02E3A" w:rsidRDefault="000557CB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B02E3A"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14:paraId="48FA852D" w14:textId="77777777" w:rsidR="00F10CEA" w:rsidRPr="00B02E3A" w:rsidRDefault="00F10CEA" w:rsidP="00F10CE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02E3A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免 徵 娛 樂 稅 保 證 書</w:t>
      </w:r>
    </w:p>
    <w:p w14:paraId="53F39BA3" w14:textId="606D64E2" w:rsidR="00F10CEA" w:rsidRPr="00B02E3A" w:rsidRDefault="00176E1B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輔仁</w:t>
      </w:r>
      <w:r w:rsidR="00070810" w:rsidRPr="00B02E3A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Pr="00B02E3A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233950" w:rsidRPr="00B02E3A">
        <w:rPr>
          <w:rFonts w:ascii="標楷體" w:eastAsia="標楷體" w:hAnsi="標楷體" w:hint="eastAsia"/>
          <w:color w:val="000000" w:themeColor="text1"/>
          <w:szCs w:val="24"/>
        </w:rPr>
        <w:t>國語文學系等六</w:t>
      </w:r>
      <w:r w:rsidR="00F10CEA" w:rsidRPr="00B02E3A">
        <w:rPr>
          <w:rFonts w:ascii="標楷體" w:eastAsia="標楷體" w:hAnsi="標楷體" w:hint="eastAsia"/>
          <w:color w:val="000000" w:themeColor="text1"/>
          <w:szCs w:val="24"/>
        </w:rPr>
        <w:t>系系學會(學生社團)，於</w:t>
      </w:r>
      <w:r w:rsidR="00233950" w:rsidRPr="00B02E3A">
        <w:rPr>
          <w:rFonts w:ascii="標楷體" w:eastAsia="標楷體" w:hAnsi="標楷體" w:hint="eastAsia"/>
          <w:color w:val="000000" w:themeColor="text1"/>
          <w:szCs w:val="24"/>
        </w:rPr>
        <w:t>106</w:t>
      </w:r>
      <w:r w:rsidR="00792FD8" w:rsidRPr="00B02E3A">
        <w:rPr>
          <w:rFonts w:ascii="標楷體" w:eastAsia="標楷體" w:hAnsi="標楷體" w:hint="eastAsia"/>
          <w:color w:val="000000" w:themeColor="text1"/>
          <w:szCs w:val="24"/>
        </w:rPr>
        <w:t>年11月</w:t>
      </w:r>
      <w:r w:rsidR="00233950" w:rsidRPr="00B02E3A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792FD8" w:rsidRPr="00B02E3A">
        <w:rPr>
          <w:rFonts w:ascii="標楷體" w:eastAsia="標楷體" w:hAnsi="標楷體" w:hint="eastAsia"/>
          <w:color w:val="000000" w:themeColor="text1"/>
          <w:szCs w:val="24"/>
        </w:rPr>
        <w:t>日晚間6點至9點</w:t>
      </w:r>
      <w:r w:rsidR="00F10CEA" w:rsidRPr="00B02E3A">
        <w:rPr>
          <w:rFonts w:ascii="標楷體" w:eastAsia="標楷體" w:hAnsi="標楷體" w:hint="eastAsia"/>
          <w:color w:val="000000" w:themeColor="text1"/>
          <w:szCs w:val="24"/>
        </w:rPr>
        <w:t>，在本校</w:t>
      </w:r>
      <w:r w:rsidRPr="00B02E3A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B02E3A">
        <w:rPr>
          <w:rFonts w:ascii="標楷體" w:eastAsia="標楷體" w:hAnsi="標楷體"/>
          <w:color w:val="000000" w:themeColor="text1"/>
          <w:szCs w:val="24"/>
        </w:rPr>
        <w:t>美堂</w:t>
      </w:r>
      <w:r w:rsidR="00070810" w:rsidRPr="00B02E3A">
        <w:rPr>
          <w:rFonts w:ascii="標楷體" w:eastAsia="標楷體" w:hAnsi="標楷體" w:hint="eastAsia"/>
          <w:color w:val="000000" w:themeColor="text1"/>
          <w:szCs w:val="24"/>
        </w:rPr>
        <w:t>舉辦</w:t>
      </w:r>
      <w:r w:rsidR="00EE258B" w:rsidRPr="00B02E3A">
        <w:rPr>
          <w:rFonts w:ascii="標楷體" w:eastAsia="標楷體" w:hAnsi="標楷體" w:hint="eastAsia"/>
          <w:color w:val="000000" w:themeColor="text1"/>
          <w:szCs w:val="24"/>
        </w:rPr>
        <w:t>活動，</w:t>
      </w:r>
      <w:r w:rsidR="004955AF" w:rsidRPr="00B02E3A">
        <w:rPr>
          <w:rFonts w:ascii="標楷體" w:eastAsia="標楷體" w:hAnsi="標楷體" w:hint="eastAsia"/>
          <w:color w:val="000000" w:themeColor="text1"/>
          <w:szCs w:val="24"/>
        </w:rPr>
        <w:t>茲保證</w:t>
      </w:r>
      <w:r w:rsidR="00F10CEA" w:rsidRPr="00B02E3A">
        <w:rPr>
          <w:rFonts w:ascii="標楷體" w:eastAsia="標楷體" w:hAnsi="標楷體" w:hint="eastAsia"/>
          <w:color w:val="000000" w:themeColor="text1"/>
          <w:szCs w:val="24"/>
        </w:rPr>
        <w:t>如違下列之情事者，一經查獲保證人願負賠繳應納稅款暨罰鍰之一切責任，並放棄先訴抗辯權，所具保證屬實。</w:t>
      </w:r>
    </w:p>
    <w:p w14:paraId="6A0AFAEB" w14:textId="77777777" w:rsidR="00F10CEA" w:rsidRPr="00B02E3A" w:rsidRDefault="00F10CEA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p w14:paraId="1A1087CF" w14:textId="60842880" w:rsidR="00841161" w:rsidRPr="00B02E3A" w:rsidRDefault="00841161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B02E3A">
        <w:rPr>
          <w:rFonts w:ascii="標楷體" w:eastAsia="標楷體" w:hAnsi="標楷體"/>
          <w:color w:val="000000" w:themeColor="text1"/>
          <w:szCs w:val="24"/>
        </w:rPr>
        <w:t>資訊：</w:t>
      </w:r>
    </w:p>
    <w:p w14:paraId="4248F62B" w14:textId="385AC632" w:rsidR="00F10CEA" w:rsidRPr="00B02E3A" w:rsidRDefault="00F10CEA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  <w:r w:rsidRPr="00B02E3A">
        <w:rPr>
          <w:rFonts w:ascii="標楷體" w:eastAsia="標楷體" w:hAnsi="標楷體" w:hint="eastAsia"/>
          <w:color w:val="000000" w:themeColor="text1"/>
          <w:szCs w:val="24"/>
        </w:rPr>
        <w:t>一、台中市政府2009/11/2</w:t>
      </w:r>
      <w:r w:rsidR="00EE258B" w:rsidRPr="00B02E3A">
        <w:rPr>
          <w:rFonts w:ascii="標楷體" w:eastAsia="標楷體" w:hAnsi="標楷體" w:hint="eastAsia"/>
          <w:color w:val="000000" w:themeColor="text1"/>
          <w:szCs w:val="24"/>
        </w:rPr>
        <w:t>表示，鬼屋是非學校固定的娛樂設施，所</w:t>
      </w:r>
      <w:r w:rsidRPr="00B02E3A">
        <w:rPr>
          <w:rFonts w:ascii="標楷體" w:eastAsia="標楷體" w:hAnsi="標楷體" w:hint="eastAsia"/>
          <w:color w:val="000000" w:themeColor="text1"/>
          <w:szCs w:val="24"/>
        </w:rPr>
        <w:t>以免徵娛樂稅。</w:t>
      </w:r>
    </w:p>
    <w:p w14:paraId="04189F93" w14:textId="587227C3" w:rsidR="00F10CEA" w:rsidRPr="00B02E3A" w:rsidRDefault="0089376E" w:rsidP="00F10CEA">
      <w:pPr>
        <w:pStyle w:val="a4"/>
        <w:rPr>
          <w:rStyle w:val="a3"/>
          <w:rFonts w:ascii="標楷體" w:eastAsia="標楷體" w:hAnsi="標楷體"/>
          <w:color w:val="000000" w:themeColor="text1"/>
          <w:szCs w:val="24"/>
        </w:rPr>
      </w:pPr>
      <w:hyperlink r:id="rId6" w:history="1">
        <w:r w:rsidR="00F10CEA" w:rsidRPr="00B02E3A">
          <w:rPr>
            <w:rStyle w:val="a3"/>
            <w:rFonts w:ascii="標楷體" w:eastAsia="標楷體" w:hAnsi="標楷體"/>
            <w:color w:val="000000" w:themeColor="text1"/>
            <w:szCs w:val="24"/>
          </w:rPr>
          <w:t>http://www.appledaily.com.tw/appledaily/article/headline/20091103/32063263</w:t>
        </w:r>
      </w:hyperlink>
    </w:p>
    <w:p w14:paraId="2E6C3656" w14:textId="77777777" w:rsidR="004955AF" w:rsidRPr="00B02E3A" w:rsidRDefault="004955AF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955AF" w:rsidRPr="00B02E3A" w14:paraId="6AF71F7D" w14:textId="77777777" w:rsidTr="004955AF">
        <w:tc>
          <w:tcPr>
            <w:tcW w:w="8362" w:type="dxa"/>
          </w:tcPr>
          <w:p w14:paraId="3971A921" w14:textId="3CF3DC9D" w:rsidR="004955AF" w:rsidRPr="00B02E3A" w:rsidRDefault="004955AF" w:rsidP="004955AF">
            <w:pPr>
              <w:pStyle w:val="a4"/>
              <w:rPr>
                <w:rFonts w:ascii="標楷體" w:eastAsia="標楷體" w:hAnsi="標楷體" w:cs="Helvetica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B02E3A">
              <w:rPr>
                <w:rFonts w:ascii="標楷體" w:eastAsia="標楷體" w:hAnsi="標楷體" w:cs="Helvetica" w:hint="eastAsia"/>
                <w:b/>
                <w:color w:val="000000"/>
                <w:sz w:val="27"/>
                <w:szCs w:val="27"/>
                <w:shd w:val="clear" w:color="auto" w:fill="FFFFFF"/>
              </w:rPr>
              <w:t>新聞內容摘要：</w:t>
            </w:r>
          </w:p>
          <w:p w14:paraId="6EB32DF6" w14:textId="3BF6DF1A" w:rsidR="004955AF" w:rsidRPr="00B02E3A" w:rsidRDefault="004955AF" w:rsidP="00F10CEA">
            <w:pPr>
              <w:pStyle w:val="a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2E3A">
              <w:rPr>
                <w:rFonts w:ascii="標楷體" w:eastAsia="標楷體" w:hAnsi="標楷體" w:cs="Helvetica"/>
                <w:color w:val="000000"/>
                <w:sz w:val="27"/>
                <w:szCs w:val="27"/>
                <w:shd w:val="clear" w:color="auto" w:fill="FFFFFF"/>
              </w:rPr>
              <w:t>台中市地方稅務局發現，該項活動屬娛樂性質，應課徵娛樂稅，但主辦單位未依法事先登記和辦理娛樂稅徵免手續，形同逃漏稅，昨前往了解，因無舞台、燈光等固定硬體設備，依法可免課稅，但仍須補辦登記；學生表示今天將補登記。</w:t>
            </w:r>
          </w:p>
        </w:tc>
      </w:tr>
    </w:tbl>
    <w:p w14:paraId="23091EF5" w14:textId="77777777" w:rsidR="00F10CEA" w:rsidRPr="00B02E3A" w:rsidRDefault="00F10CEA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p w14:paraId="2FF56024" w14:textId="77777777" w:rsidR="00F10CEA" w:rsidRPr="00B02E3A" w:rsidRDefault="00F10CEA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二、因無舞台、燈光等固定硬體設備，依法可免課稅，但仍需辦理登記。</w:t>
      </w:r>
    </w:p>
    <w:p w14:paraId="73761553" w14:textId="4E0FB883" w:rsidR="00F10CEA" w:rsidRPr="00B02E3A" w:rsidRDefault="0089376E" w:rsidP="00F10CEA">
      <w:pPr>
        <w:pStyle w:val="a4"/>
        <w:rPr>
          <w:rStyle w:val="a3"/>
          <w:rFonts w:ascii="標楷體" w:eastAsia="標楷體" w:hAnsi="標楷體"/>
          <w:color w:val="000000" w:themeColor="text1"/>
          <w:szCs w:val="24"/>
        </w:rPr>
      </w:pPr>
      <w:hyperlink r:id="rId7" w:history="1">
        <w:r w:rsidR="00F10CEA" w:rsidRPr="00B02E3A">
          <w:rPr>
            <w:rStyle w:val="a3"/>
            <w:rFonts w:ascii="標楷體" w:eastAsia="標楷體" w:hAnsi="標楷體"/>
            <w:color w:val="000000" w:themeColor="text1"/>
            <w:szCs w:val="24"/>
          </w:rPr>
          <w:t>http://www.appledaily.com.tw/appledaily/article/headline/20091103/32063263</w:t>
        </w:r>
      </w:hyperlink>
    </w:p>
    <w:p w14:paraId="4C265694" w14:textId="77777777" w:rsidR="004955AF" w:rsidRPr="00B02E3A" w:rsidRDefault="004955AF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955AF" w:rsidRPr="00B02E3A" w14:paraId="66E74132" w14:textId="77777777" w:rsidTr="004955AF">
        <w:tc>
          <w:tcPr>
            <w:tcW w:w="8362" w:type="dxa"/>
          </w:tcPr>
          <w:p w14:paraId="485BC007" w14:textId="4F138FE4" w:rsidR="004955AF" w:rsidRPr="00B02E3A" w:rsidRDefault="004955AF" w:rsidP="004955AF">
            <w:pPr>
              <w:pStyle w:val="a4"/>
              <w:rPr>
                <w:rFonts w:ascii="標楷體" w:eastAsia="標楷體" w:hAnsi="標楷體" w:cs="Helvetica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B02E3A">
              <w:rPr>
                <w:rFonts w:ascii="標楷體" w:eastAsia="標楷體" w:hAnsi="標楷體" w:cs="Helvetica" w:hint="eastAsia"/>
                <w:b/>
                <w:color w:val="000000"/>
                <w:sz w:val="27"/>
                <w:szCs w:val="27"/>
                <w:shd w:val="clear" w:color="auto" w:fill="FFFFFF"/>
              </w:rPr>
              <w:t>新聞內容摘要：</w:t>
            </w:r>
          </w:p>
          <w:p w14:paraId="2D7B1BD3" w14:textId="5E11F8A2" w:rsidR="004955AF" w:rsidRPr="00B02E3A" w:rsidRDefault="004955AF" w:rsidP="00F10CEA">
            <w:pPr>
              <w:pStyle w:val="a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2E3A">
              <w:rPr>
                <w:rFonts w:ascii="標楷體" w:eastAsia="標楷體" w:hAnsi="標楷體" w:cs="Helvetica"/>
                <w:color w:val="000000"/>
                <w:sz w:val="27"/>
                <w:szCs w:val="27"/>
                <w:shd w:val="clear" w:color="auto" w:fill="FFFFFF"/>
              </w:rPr>
              <w:t>很多學校或學生舉辦相關活動時，不清楚娛樂稅規定，「聖誕節即將來臨，提醒學校舉辦的聖誕舞會、演唱會，只要涉及娛樂且賣門票，在扣除成本和必要支出後，都須繳納百分之五的娛樂稅。」至於公益活動或園遊會販售的餐券，不屬娛樂表演活動，不列入娛樂稅範圍。</w:t>
            </w:r>
            <w:r w:rsidRPr="00B02E3A">
              <w:rPr>
                <w:rFonts w:ascii="標楷體" w:eastAsia="標楷體" w:hAnsi="標楷體" w:cs="Helvetica"/>
                <w:color w:val="000000"/>
                <w:sz w:val="27"/>
                <w:szCs w:val="27"/>
              </w:rPr>
              <w:br/>
            </w:r>
            <w:r w:rsidRPr="00B02E3A">
              <w:rPr>
                <w:rFonts w:ascii="標楷體" w:eastAsia="標楷體" w:hAnsi="標楷體" w:cs="Helvetica"/>
                <w:color w:val="000000"/>
                <w:sz w:val="27"/>
                <w:szCs w:val="27"/>
                <w:shd w:val="clear" w:color="auto" w:fill="FFFFFF"/>
              </w:rPr>
              <w:t>此外，逢甲及中興大學都承認，學生的確常疏忽類似規定，即將進入聖誕舞會季節，將盡速宣傳告知，免得學生漏稅挨罰。 </w:t>
            </w:r>
          </w:p>
        </w:tc>
      </w:tr>
    </w:tbl>
    <w:p w14:paraId="141CFF9A" w14:textId="77777777" w:rsidR="00F10CEA" w:rsidRPr="00B02E3A" w:rsidRDefault="00F10CEA" w:rsidP="00F10CEA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p w14:paraId="027D728B" w14:textId="2705C057" w:rsidR="00410CBE" w:rsidRPr="00B02E3A" w:rsidRDefault="00410CBE" w:rsidP="00410CBE">
      <w:pPr>
        <w:pStyle w:val="a4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02E3A">
        <w:rPr>
          <w:rFonts w:ascii="標楷體" w:eastAsia="標楷體" w:hAnsi="標楷體"/>
          <w:color w:val="000000" w:themeColor="text1"/>
          <w:szCs w:val="24"/>
        </w:rPr>
        <w:t>、</w:t>
      </w:r>
      <w:r w:rsidRPr="00B02E3A">
        <w:rPr>
          <w:rFonts w:ascii="標楷體" w:eastAsia="標楷體" w:hAnsi="標楷體" w:hint="eastAsia"/>
          <w:color w:val="000000" w:themeColor="text1"/>
          <w:szCs w:val="24"/>
        </w:rPr>
        <w:t>財政</w:t>
      </w:r>
      <w:r w:rsidRPr="00B02E3A">
        <w:rPr>
          <w:rFonts w:ascii="標楷體" w:eastAsia="標楷體" w:hAnsi="標楷體"/>
          <w:color w:val="000000" w:themeColor="text1"/>
          <w:szCs w:val="24"/>
        </w:rPr>
        <w:t>部網站解釋</w:t>
      </w:r>
      <w:r w:rsidRPr="00B02E3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61AB4" w:rsidRPr="00B02E3A">
        <w:rPr>
          <w:rFonts w:ascii="標楷體" w:eastAsia="標楷體" w:hAnsi="標楷體"/>
          <w:color w:val="000000" w:themeColor="text1"/>
          <w:szCs w:val="24"/>
        </w:rPr>
        <w:t>https://www.etax.nat.gov.tw/etwmain/web/ETW118W/CON/407/8804142562906126145?tagCode</w:t>
      </w:r>
      <w:r w:rsidRPr="00B02E3A">
        <w:rPr>
          <w:rFonts w:ascii="標楷體" w:eastAsia="標楷體" w:hAnsi="標楷體"/>
          <w:color w:val="000000" w:themeColor="text1"/>
          <w:szCs w:val="24"/>
        </w:rPr>
        <w:t>=</w:t>
      </w:r>
      <w:r w:rsidR="00861AB4" w:rsidRPr="00B02E3A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13876E3C" w14:textId="77777777" w:rsidR="00410CBE" w:rsidRPr="00B02E3A" w:rsidRDefault="00410CBE" w:rsidP="00410CBE">
      <w:pPr>
        <w:pStyle w:val="a4"/>
        <w:rPr>
          <w:rFonts w:ascii="標楷體" w:eastAsia="標楷體" w:hAnsi="標楷體"/>
          <w:color w:val="000000" w:themeColor="text1"/>
          <w:szCs w:val="24"/>
        </w:rPr>
      </w:pPr>
    </w:p>
    <w:p w14:paraId="10A2C75D" w14:textId="6C24854F" w:rsidR="00F10CEA" w:rsidRPr="00B02E3A" w:rsidRDefault="00F10CEA" w:rsidP="00F10CEA">
      <w:pPr>
        <w:pStyle w:val="a4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 xml:space="preserve">申請人：學生社團活動負責人 </w:t>
      </w:r>
      <w:r w:rsidR="00F82F07" w:rsidRPr="00B02E3A">
        <w:rPr>
          <w:rFonts w:ascii="標楷體" w:eastAsia="標楷體" w:hAnsi="標楷體" w:cs="Segoe UI Emoji" w:hint="eastAsia"/>
          <w:b/>
          <w:color w:val="000000" w:themeColor="text1"/>
          <w:szCs w:val="24"/>
        </w:rPr>
        <w:t>○○○</w:t>
      </w:r>
      <w:r w:rsidR="00233950" w:rsidRPr="00B02E3A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DC39E2" w:rsidRPr="00B02E3A">
        <w:rPr>
          <w:rFonts w:ascii="標楷體" w:eastAsia="標楷體" w:hAnsi="標楷體" w:hint="eastAsia"/>
          <w:b/>
          <w:color w:val="000000" w:themeColor="text1"/>
          <w:szCs w:val="24"/>
        </w:rPr>
        <w:t>學</w:t>
      </w:r>
      <w:r w:rsidR="00DC39E2" w:rsidRPr="00B02E3A">
        <w:rPr>
          <w:rFonts w:ascii="標楷體" w:eastAsia="標楷體" w:hAnsi="標楷體"/>
          <w:b/>
          <w:color w:val="000000" w:themeColor="text1"/>
          <w:szCs w:val="24"/>
        </w:rPr>
        <w:t>號：</w:t>
      </w:r>
      <w:r w:rsidR="00F82F07" w:rsidRPr="00B02E3A">
        <w:rPr>
          <w:rFonts w:ascii="標楷體" w:eastAsia="標楷體" w:hAnsi="標楷體" w:cs="Segoe UI Emoji" w:hint="eastAsia"/>
          <w:b/>
          <w:color w:val="000000" w:themeColor="text1"/>
          <w:szCs w:val="24"/>
        </w:rPr>
        <w:t>○○○○○○○○○</w:t>
      </w:r>
      <w:r w:rsidR="00233950" w:rsidRPr="00B02E3A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2847A1" w:rsidRPr="00B02E3A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4FC6EB90" w14:textId="3CFEF890" w:rsidR="00F10CEA" w:rsidRPr="00B02E3A" w:rsidRDefault="00F10CEA" w:rsidP="00F10CEA">
      <w:pPr>
        <w:pStyle w:val="a4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活動負責人電話：</w:t>
      </w:r>
    </w:p>
    <w:p w14:paraId="15A85467" w14:textId="13B18B65" w:rsidR="001A498C" w:rsidRPr="00B02E3A" w:rsidRDefault="00F10CEA" w:rsidP="002B2B00">
      <w:pPr>
        <w:pStyle w:val="a4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02E3A">
        <w:rPr>
          <w:rFonts w:ascii="標楷體" w:eastAsia="標楷體" w:hAnsi="標楷體" w:hint="eastAsia"/>
          <w:color w:val="000000" w:themeColor="text1"/>
          <w:szCs w:val="24"/>
        </w:rPr>
        <w:t>地址：</w:t>
      </w:r>
      <w:r w:rsidR="00176E1B" w:rsidRPr="00B02E3A">
        <w:rPr>
          <w:rFonts w:ascii="標楷體" w:eastAsia="標楷體" w:hAnsi="標楷體" w:hint="eastAsia"/>
          <w:color w:val="000000" w:themeColor="text1"/>
          <w:szCs w:val="24"/>
        </w:rPr>
        <w:t>新北</w:t>
      </w:r>
      <w:r w:rsidR="00176E1B" w:rsidRPr="00B02E3A">
        <w:rPr>
          <w:rFonts w:ascii="標楷體" w:eastAsia="標楷體" w:hAnsi="標楷體"/>
          <w:color w:val="000000" w:themeColor="text1"/>
          <w:szCs w:val="24"/>
        </w:rPr>
        <w:t>市新莊區中正路510號</w:t>
      </w:r>
    </w:p>
    <w:sectPr w:rsidR="001A498C" w:rsidRPr="00B02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C00A" w14:textId="77777777" w:rsidR="0089376E" w:rsidRDefault="0089376E" w:rsidP="00904DF0">
      <w:r>
        <w:separator/>
      </w:r>
    </w:p>
  </w:endnote>
  <w:endnote w:type="continuationSeparator" w:id="0">
    <w:p w14:paraId="4BFDAB7A" w14:textId="77777777" w:rsidR="0089376E" w:rsidRDefault="0089376E" w:rsidP="0090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6254" w14:textId="77777777" w:rsidR="0089376E" w:rsidRDefault="0089376E" w:rsidP="00904DF0">
      <w:r>
        <w:separator/>
      </w:r>
    </w:p>
  </w:footnote>
  <w:footnote w:type="continuationSeparator" w:id="0">
    <w:p w14:paraId="6A6E6FD1" w14:textId="77777777" w:rsidR="0089376E" w:rsidRDefault="0089376E" w:rsidP="0090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A"/>
    <w:rsid w:val="00040E6C"/>
    <w:rsid w:val="000557CB"/>
    <w:rsid w:val="00070810"/>
    <w:rsid w:val="000A5C62"/>
    <w:rsid w:val="000C3754"/>
    <w:rsid w:val="001554F5"/>
    <w:rsid w:val="00176E1B"/>
    <w:rsid w:val="001A498C"/>
    <w:rsid w:val="00233950"/>
    <w:rsid w:val="002847A1"/>
    <w:rsid w:val="002B2B00"/>
    <w:rsid w:val="00331153"/>
    <w:rsid w:val="00410CBE"/>
    <w:rsid w:val="00433931"/>
    <w:rsid w:val="004955AF"/>
    <w:rsid w:val="0060796E"/>
    <w:rsid w:val="006C7DD8"/>
    <w:rsid w:val="00743883"/>
    <w:rsid w:val="00792FD8"/>
    <w:rsid w:val="00841161"/>
    <w:rsid w:val="00861AB4"/>
    <w:rsid w:val="0089376E"/>
    <w:rsid w:val="00904DF0"/>
    <w:rsid w:val="00B02E3A"/>
    <w:rsid w:val="00CD505E"/>
    <w:rsid w:val="00DC39E2"/>
    <w:rsid w:val="00EC6221"/>
    <w:rsid w:val="00EE258B"/>
    <w:rsid w:val="00F10CEA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D3D6"/>
  <w15:docId w15:val="{FB76D67A-52F1-4D13-A1AB-616E7E0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CEA"/>
    <w:rPr>
      <w:color w:val="0000FF"/>
      <w:u w:val="single"/>
    </w:rPr>
  </w:style>
  <w:style w:type="paragraph" w:styleId="a4">
    <w:name w:val="No Spacing"/>
    <w:uiPriority w:val="1"/>
    <w:qFormat/>
    <w:rsid w:val="00F10CEA"/>
    <w:pPr>
      <w:widowControl w:val="0"/>
    </w:pPr>
  </w:style>
  <w:style w:type="table" w:styleId="a5">
    <w:name w:val="Table Grid"/>
    <w:basedOn w:val="a1"/>
    <w:uiPriority w:val="59"/>
    <w:rsid w:val="0049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DF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D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ledaily.com.tw/appledaily/article/headline/20091103/32063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ledaily.com.tw/appledaily/article/headline/20091103/32063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lanzoo</cp:lastModifiedBy>
  <cp:revision>22</cp:revision>
  <dcterms:created xsi:type="dcterms:W3CDTF">2016-11-03T01:01:00Z</dcterms:created>
  <dcterms:modified xsi:type="dcterms:W3CDTF">2017-11-13T09:07:00Z</dcterms:modified>
</cp:coreProperties>
</file>